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2B7" w:rsidRDefault="007C22B7" w:rsidP="007027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Neakivaizdinės kinologų mokyklos VI laidos žiemos sesijos </w:t>
      </w:r>
      <w:r w:rsidRPr="00A74464">
        <w:rPr>
          <w:noProof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emblema" style="width:110.25pt;height:95.25pt;visibility:visible">
            <v:imagedata r:id="rId4" o:title=""/>
          </v:shape>
        </w:pict>
      </w:r>
    </w:p>
    <w:p w:rsidR="007C22B7" w:rsidRDefault="007C22B7" w:rsidP="0070274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programa</w:t>
      </w:r>
    </w:p>
    <w:p w:rsidR="007C22B7" w:rsidRDefault="007C22B7" w:rsidP="0070274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Lietuvos mokinių neformaliojo švietimo centras, Džiaugsmo g. 44, Vilnius.</w:t>
      </w:r>
    </w:p>
    <w:p w:rsidR="007C22B7" w:rsidRDefault="007C22B7" w:rsidP="0070274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Muitinės mokymo centras, Jeruzalės g. 25, Vilnius</w:t>
      </w:r>
    </w:p>
    <w:p w:rsidR="007C22B7" w:rsidRDefault="007C22B7" w:rsidP="007027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22B7" w:rsidRDefault="007C22B7" w:rsidP="00702749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Vasario 6 diena</w:t>
      </w:r>
    </w:p>
    <w:p w:rsidR="007C22B7" w:rsidRDefault="007C22B7" w:rsidP="0070274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10.30–11.00</w:t>
      </w: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sz w:val="24"/>
          <w:szCs w:val="24"/>
        </w:rPr>
        <w:tab/>
        <w:t>Mokinių registracija, apgyvendinimas.</w:t>
      </w:r>
    </w:p>
    <w:p w:rsidR="007C22B7" w:rsidRPr="00113D5F" w:rsidRDefault="007C22B7" w:rsidP="001E3866">
      <w:pPr>
        <w:tabs>
          <w:tab w:val="left" w:pos="2640"/>
        </w:tabs>
        <w:spacing w:after="120" w:line="240" w:lineRule="auto"/>
        <w:ind w:left="2592" w:hanging="2592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11.00–13.00</w:t>
      </w:r>
      <w:r w:rsidRPr="00113D5F">
        <w:rPr>
          <w:rFonts w:ascii="Times New Roman" w:hAnsi="Times New Roman"/>
          <w:sz w:val="24"/>
          <w:szCs w:val="24"/>
        </w:rPr>
        <w:tab/>
        <w:t>Mažoji konferencija – I dalis. Neakivaizdinės kinologų mokyklos VI laidos mokinių pranešimų pristatymas. Diskusija, vertinimas.</w:t>
      </w:r>
    </w:p>
    <w:p w:rsidR="007C22B7" w:rsidRDefault="007C22B7" w:rsidP="001E3866">
      <w:pPr>
        <w:spacing w:after="120" w:line="240" w:lineRule="auto"/>
        <w:ind w:left="2592" w:firstLine="3"/>
        <w:rPr>
          <w:rFonts w:ascii="Times New Roman" w:hAnsi="Times New Roman"/>
          <w:i/>
          <w:sz w:val="24"/>
          <w:szCs w:val="24"/>
        </w:rPr>
      </w:pPr>
      <w:r w:rsidRPr="00113D5F">
        <w:rPr>
          <w:rFonts w:ascii="Times New Roman" w:hAnsi="Times New Roman"/>
          <w:i/>
          <w:sz w:val="24"/>
          <w:szCs w:val="24"/>
        </w:rPr>
        <w:t xml:space="preserve">Aurelija Staskevičienė, Lietuvos kinologų draugija, </w:t>
      </w:r>
      <w:r w:rsidRPr="00113D5F">
        <w:rPr>
          <w:rFonts w:ascii="Times New Roman" w:hAnsi="Times New Roman"/>
          <w:i/>
          <w:color w:val="000000"/>
          <w:sz w:val="24"/>
          <w:szCs w:val="24"/>
        </w:rPr>
        <w:t>viešųjų ryšių atstovė;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13D5F">
        <w:rPr>
          <w:rFonts w:ascii="Times New Roman" w:hAnsi="Times New Roman"/>
          <w:i/>
          <w:sz w:val="24"/>
          <w:szCs w:val="24"/>
        </w:rPr>
        <w:t>Stasė Mameniškienė, NKM vadovė.</w:t>
      </w: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 xml:space="preserve"> 13.00–13.30</w:t>
      </w: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sz w:val="24"/>
          <w:szCs w:val="24"/>
        </w:rPr>
        <w:tab/>
        <w:t xml:space="preserve">Pietūs  </w:t>
      </w:r>
    </w:p>
    <w:p w:rsidR="007C22B7" w:rsidRPr="00113D5F" w:rsidRDefault="007C22B7" w:rsidP="001E3866">
      <w:pPr>
        <w:spacing w:after="120" w:line="240" w:lineRule="auto"/>
        <w:ind w:left="2592" w:hanging="2592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15.00–15.30</w:t>
      </w:r>
      <w:r w:rsidRPr="00113D5F">
        <w:rPr>
          <w:rFonts w:ascii="Times New Roman" w:hAnsi="Times New Roman"/>
          <w:sz w:val="24"/>
          <w:szCs w:val="24"/>
        </w:rPr>
        <w:tab/>
        <w:t>Mažoji konferencija – II dalis. Neakivaizdinės kinologų mokyklos VI laidos mokinių pranešimų pristatymas. Vertinimas, diskusija. Apibendrinimas.</w:t>
      </w:r>
    </w:p>
    <w:p w:rsidR="007C22B7" w:rsidRPr="00113D5F" w:rsidRDefault="007C22B7" w:rsidP="001E3866">
      <w:pPr>
        <w:spacing w:after="120" w:line="240" w:lineRule="auto"/>
        <w:ind w:left="2591" w:firstLine="4"/>
        <w:rPr>
          <w:rFonts w:ascii="Times New Roman" w:hAnsi="Times New Roman"/>
          <w:i/>
          <w:sz w:val="24"/>
          <w:szCs w:val="24"/>
        </w:rPr>
      </w:pPr>
      <w:r w:rsidRPr="00113D5F">
        <w:rPr>
          <w:rFonts w:ascii="Times New Roman" w:hAnsi="Times New Roman"/>
          <w:i/>
          <w:sz w:val="24"/>
          <w:szCs w:val="24"/>
        </w:rPr>
        <w:t xml:space="preserve">Aurelija Staskevičienė, Lietuvos kinologų draugija, </w:t>
      </w:r>
      <w:r w:rsidRPr="00113D5F">
        <w:rPr>
          <w:rFonts w:ascii="Times New Roman" w:hAnsi="Times New Roman"/>
          <w:i/>
          <w:color w:val="000000"/>
          <w:sz w:val="24"/>
          <w:szCs w:val="24"/>
        </w:rPr>
        <w:t>viešųjų ryšių atstovė;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113D5F">
        <w:rPr>
          <w:rFonts w:ascii="Times New Roman" w:hAnsi="Times New Roman"/>
          <w:i/>
          <w:sz w:val="24"/>
          <w:szCs w:val="24"/>
        </w:rPr>
        <w:t>Stasė Mameniškienė, NKM vadovė.</w:t>
      </w: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C22B7" w:rsidRDefault="007C22B7" w:rsidP="001E3866">
      <w:pPr>
        <w:spacing w:after="120" w:line="240" w:lineRule="auto"/>
        <w:ind w:left="2591" w:hanging="2592"/>
        <w:rPr>
          <w:rFonts w:ascii="Times New Roman" w:hAnsi="Times New Roman"/>
          <w:color w:val="000000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15.30–17.30</w:t>
      </w: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bCs/>
          <w:color w:val="000000"/>
          <w:sz w:val="24"/>
          <w:szCs w:val="24"/>
        </w:rPr>
        <w:t xml:space="preserve">Šunų etologija. Šuo – bendruomeninis gyvūnas. </w:t>
      </w:r>
      <w:r w:rsidRPr="00113D5F">
        <w:rPr>
          <w:rFonts w:ascii="Times New Roman" w:hAnsi="Times New Roman"/>
          <w:color w:val="000000"/>
          <w:sz w:val="24"/>
          <w:szCs w:val="24"/>
        </w:rPr>
        <w:t>Šunų komunikacinės sistemos: socialinė hierarchija ir teritorija, vaizdinė ir garsinė komunikacija. Bendras dresavimo supratimas.</w:t>
      </w:r>
    </w:p>
    <w:p w:rsidR="007C22B7" w:rsidRPr="00113D5F" w:rsidRDefault="007C22B7" w:rsidP="001E3866">
      <w:pPr>
        <w:spacing w:after="120" w:line="240" w:lineRule="auto"/>
        <w:ind w:left="2591"/>
        <w:rPr>
          <w:rFonts w:ascii="Times New Roman" w:hAnsi="Times New Roman"/>
          <w:color w:val="000000"/>
          <w:sz w:val="24"/>
          <w:szCs w:val="24"/>
        </w:rPr>
      </w:pPr>
      <w:r w:rsidRPr="00113D5F">
        <w:rPr>
          <w:rFonts w:ascii="Times New Roman" w:hAnsi="Times New Roman"/>
          <w:i/>
          <w:color w:val="000000"/>
          <w:sz w:val="24"/>
          <w:szCs w:val="24"/>
        </w:rPr>
        <w:t>Dr. Daina Maleckienė, Valstybinės sienos apsaugos tarnybos prie LR Vyriausybės Kinologinės veiklos organizavimo skyriaus specialistė.</w:t>
      </w:r>
      <w:r w:rsidRPr="00113D5F">
        <w:rPr>
          <w:rFonts w:ascii="Times New Roman" w:hAnsi="Times New Roman"/>
          <w:i/>
          <w:sz w:val="24"/>
          <w:szCs w:val="24"/>
        </w:rPr>
        <w:tab/>
      </w: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113D5F">
        <w:rPr>
          <w:rFonts w:ascii="Times New Roman" w:hAnsi="Times New Roman"/>
          <w:b/>
          <w:sz w:val="24"/>
          <w:szCs w:val="24"/>
        </w:rPr>
        <w:t xml:space="preserve">   Vasario 7 diena</w:t>
      </w:r>
    </w:p>
    <w:p w:rsidR="007C22B7" w:rsidRPr="00113D5F" w:rsidRDefault="007C22B7" w:rsidP="001E3866">
      <w:pPr>
        <w:spacing w:after="120" w:line="240" w:lineRule="auto"/>
        <w:ind w:left="2592" w:hanging="2592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10.00–13.00</w:t>
      </w:r>
      <w:r w:rsidRPr="00113D5F">
        <w:rPr>
          <w:rFonts w:ascii="Times New Roman" w:hAnsi="Times New Roman"/>
          <w:sz w:val="24"/>
          <w:szCs w:val="24"/>
        </w:rPr>
        <w:tab/>
        <w:t>Tarnybinė šunininkystė. Tarnybinių šunų veislės. Dresavimo pagrindai. Dresūros pratybos.</w:t>
      </w:r>
    </w:p>
    <w:p w:rsidR="007C22B7" w:rsidRDefault="007C22B7" w:rsidP="001E3866">
      <w:pPr>
        <w:spacing w:after="120" w:line="240" w:lineRule="auto"/>
        <w:ind w:left="2592" w:firstLine="9"/>
        <w:rPr>
          <w:rFonts w:ascii="Times New Roman" w:hAnsi="Times New Roman"/>
          <w:i/>
          <w:sz w:val="24"/>
          <w:szCs w:val="24"/>
        </w:rPr>
      </w:pPr>
      <w:r w:rsidRPr="00113D5F">
        <w:rPr>
          <w:rFonts w:ascii="Times New Roman" w:hAnsi="Times New Roman"/>
          <w:i/>
          <w:sz w:val="24"/>
          <w:szCs w:val="24"/>
        </w:rPr>
        <w:t>Artūras Zaleckas, Muitinės mokymo centro, Mokymo metodikos skyriaus vyr.  inspektorius.</w:t>
      </w:r>
    </w:p>
    <w:p w:rsidR="007C22B7" w:rsidRPr="00113D5F" w:rsidRDefault="007C22B7" w:rsidP="001E3866">
      <w:pPr>
        <w:spacing w:after="120" w:line="240" w:lineRule="auto"/>
        <w:ind w:left="2592" w:firstLine="9"/>
        <w:rPr>
          <w:rFonts w:ascii="Times New Roman" w:hAnsi="Times New Roman"/>
          <w:i/>
          <w:sz w:val="24"/>
          <w:szCs w:val="24"/>
        </w:rPr>
      </w:pPr>
    </w:p>
    <w:p w:rsidR="007C22B7" w:rsidRPr="00113D5F" w:rsidRDefault="007C22B7" w:rsidP="001E3866">
      <w:pPr>
        <w:spacing w:after="120" w:line="240" w:lineRule="auto"/>
        <w:ind w:left="2592" w:hanging="2592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13.00–14.00</w:t>
      </w:r>
      <w:r w:rsidRPr="00113D5F">
        <w:rPr>
          <w:rFonts w:ascii="Times New Roman" w:hAnsi="Times New Roman"/>
          <w:sz w:val="24"/>
          <w:szCs w:val="24"/>
        </w:rPr>
        <w:tab/>
        <w:t xml:space="preserve">Muitinės mokymo centro muziejaus pristatymas. CITES – Nykstančių laukinės </w:t>
      </w:r>
      <w:bookmarkStart w:id="0" w:name="_GoBack"/>
      <w:bookmarkEnd w:id="0"/>
      <w:r w:rsidRPr="00113D5F">
        <w:rPr>
          <w:rFonts w:ascii="Times New Roman" w:hAnsi="Times New Roman"/>
          <w:sz w:val="24"/>
          <w:szCs w:val="24"/>
        </w:rPr>
        <w:t xml:space="preserve">faunos ir floros rūšių tarptautinės prekybos konvencija. </w:t>
      </w:r>
    </w:p>
    <w:p w:rsidR="007C22B7" w:rsidRDefault="007C22B7" w:rsidP="001E3866">
      <w:pPr>
        <w:spacing w:after="120" w:line="240" w:lineRule="auto"/>
        <w:ind w:left="2592" w:firstLine="9"/>
        <w:rPr>
          <w:rFonts w:ascii="Times New Roman" w:hAnsi="Times New Roman"/>
          <w:i/>
          <w:sz w:val="24"/>
          <w:szCs w:val="24"/>
        </w:rPr>
      </w:pPr>
      <w:r w:rsidRPr="00113D5F">
        <w:rPr>
          <w:rFonts w:ascii="Times New Roman" w:hAnsi="Times New Roman"/>
          <w:i/>
          <w:sz w:val="24"/>
          <w:szCs w:val="24"/>
        </w:rPr>
        <w:t>Artūras Zaleckas, Muitinės mokymo centro, Mokymo metodikos skyriaus vyr.  inspektorius.</w:t>
      </w:r>
    </w:p>
    <w:p w:rsidR="007C22B7" w:rsidRPr="00113D5F" w:rsidRDefault="007C22B7" w:rsidP="001E3866">
      <w:pPr>
        <w:spacing w:after="120" w:line="240" w:lineRule="auto"/>
        <w:ind w:left="2592" w:firstLine="9"/>
        <w:rPr>
          <w:rFonts w:ascii="Times New Roman" w:hAnsi="Times New Roman"/>
          <w:i/>
          <w:sz w:val="24"/>
          <w:szCs w:val="24"/>
        </w:rPr>
      </w:pP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14.00–14.30</w:t>
      </w:r>
      <w:r w:rsidRPr="00113D5F">
        <w:rPr>
          <w:rFonts w:ascii="Times New Roman" w:hAnsi="Times New Roman"/>
          <w:i/>
          <w:sz w:val="24"/>
          <w:szCs w:val="24"/>
        </w:rPr>
        <w:tab/>
      </w:r>
      <w:r w:rsidRPr="00113D5F">
        <w:rPr>
          <w:rFonts w:ascii="Times New Roman" w:hAnsi="Times New Roman"/>
          <w:i/>
          <w:sz w:val="24"/>
          <w:szCs w:val="24"/>
        </w:rPr>
        <w:tab/>
      </w:r>
      <w:r w:rsidRPr="00113D5F">
        <w:rPr>
          <w:rFonts w:ascii="Times New Roman" w:hAnsi="Times New Roman"/>
          <w:sz w:val="24"/>
          <w:szCs w:val="24"/>
        </w:rPr>
        <w:t>Pietūs</w:t>
      </w: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14.30–15.00</w:t>
      </w: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sz w:val="24"/>
          <w:szCs w:val="24"/>
        </w:rPr>
        <w:tab/>
        <w:t>Sesijos apžvalga, tolesnė NKM veikla.</w:t>
      </w:r>
    </w:p>
    <w:p w:rsidR="007C22B7" w:rsidRPr="00113D5F" w:rsidRDefault="007C22B7" w:rsidP="001E3866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sz w:val="24"/>
          <w:szCs w:val="24"/>
        </w:rPr>
        <w:tab/>
      </w:r>
      <w:r w:rsidRPr="00113D5F">
        <w:rPr>
          <w:rFonts w:ascii="Times New Roman" w:hAnsi="Times New Roman"/>
          <w:i/>
          <w:sz w:val="24"/>
          <w:szCs w:val="24"/>
        </w:rPr>
        <w:t>Stasė Mameniškienė, NKM vadovė.</w:t>
      </w:r>
    </w:p>
    <w:p w:rsidR="007C22B7" w:rsidRPr="00113D5F" w:rsidRDefault="007C22B7" w:rsidP="001E38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C22B7" w:rsidRPr="00113D5F" w:rsidRDefault="007C22B7" w:rsidP="001E38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 w:rsidRPr="00113D5F">
        <w:rPr>
          <w:rFonts w:ascii="Times New Roman" w:hAnsi="Times New Roman"/>
          <w:sz w:val="24"/>
          <w:szCs w:val="24"/>
        </w:rPr>
        <w:t>Darbotvarkę parengė Stasė Mameniškienė</w:t>
      </w:r>
    </w:p>
    <w:p w:rsidR="007C22B7" w:rsidRPr="00113D5F" w:rsidRDefault="007C22B7" w:rsidP="001E38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tel. (8- 5) 267 00 60,</w:t>
      </w:r>
    </w:p>
    <w:p w:rsidR="007C22B7" w:rsidRPr="00113D5F" w:rsidRDefault="007C22B7" w:rsidP="001E3866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113D5F">
        <w:rPr>
          <w:rFonts w:ascii="Times New Roman" w:hAnsi="Times New Roman"/>
          <w:sz w:val="24"/>
          <w:szCs w:val="24"/>
        </w:rPr>
        <w:t xml:space="preserve">l. paštas </w:t>
      </w:r>
      <w:hyperlink r:id="rId5" w:history="1">
        <w:r w:rsidRPr="00113D5F">
          <w:rPr>
            <w:rStyle w:val="Hyperlink"/>
            <w:rFonts w:ascii="Times New Roman" w:hAnsi="Times New Roman"/>
            <w:bCs/>
            <w:sz w:val="24"/>
            <w:szCs w:val="24"/>
          </w:rPr>
          <w:t>stase.mameniskiene@lmnsc.lt</w:t>
        </w:r>
      </w:hyperlink>
      <w:r>
        <w:rPr>
          <w:rFonts w:ascii="Times New Roman" w:hAnsi="Times New Roman"/>
          <w:sz w:val="24"/>
          <w:szCs w:val="24"/>
        </w:rPr>
        <w:t>.</w:t>
      </w:r>
    </w:p>
    <w:sectPr w:rsidR="007C22B7" w:rsidRPr="00113D5F" w:rsidSect="00046F26">
      <w:pgSz w:w="11906" w:h="16838" w:code="9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2749"/>
    <w:rsid w:val="00046F26"/>
    <w:rsid w:val="00113D5F"/>
    <w:rsid w:val="00125DA5"/>
    <w:rsid w:val="00185D41"/>
    <w:rsid w:val="001E3866"/>
    <w:rsid w:val="002B3DA5"/>
    <w:rsid w:val="00300155"/>
    <w:rsid w:val="003160D2"/>
    <w:rsid w:val="003D2FAF"/>
    <w:rsid w:val="00460E88"/>
    <w:rsid w:val="005007C7"/>
    <w:rsid w:val="0063678B"/>
    <w:rsid w:val="00702749"/>
    <w:rsid w:val="007C22B7"/>
    <w:rsid w:val="00940A31"/>
    <w:rsid w:val="00A74464"/>
    <w:rsid w:val="00AD28AB"/>
    <w:rsid w:val="00CF36BB"/>
    <w:rsid w:val="00F97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74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70274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02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27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86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se.mameniskiene@lmnsc.l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1159</Words>
  <Characters>662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Neakivaizdinės kinologų mokyklos VI laidos žiemos sesijos  </dc:title>
  <dc:subject/>
  <dc:creator>Stase</dc:creator>
  <cp:keywords/>
  <dc:description/>
  <cp:lastModifiedBy>Viktorija Kalaimaite</cp:lastModifiedBy>
  <cp:revision>2</cp:revision>
  <dcterms:created xsi:type="dcterms:W3CDTF">2014-01-21T12:06:00Z</dcterms:created>
  <dcterms:modified xsi:type="dcterms:W3CDTF">2014-01-21T12:06:00Z</dcterms:modified>
</cp:coreProperties>
</file>